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77" w:rsidRDefault="00002977" w:rsidP="00002977">
      <w:pPr>
        <w:autoSpaceDE w:val="0"/>
        <w:autoSpaceDN w:val="0"/>
        <w:adjustRightInd w:val="0"/>
        <w:spacing w:after="0"/>
        <w:ind w:right="2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972550"/>
            <wp:effectExtent l="19050" t="0" r="3175" b="0"/>
            <wp:docPr id="1" name="Рисунок 1" descr="C:\Users\Марина\Desktop\на САЙТ\ДОУ 57 Устав с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на САЙТ\ДОУ 57 Устав с.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977" w:rsidRDefault="00002977" w:rsidP="00002977">
      <w:pPr>
        <w:autoSpaceDE w:val="0"/>
        <w:autoSpaceDN w:val="0"/>
        <w:adjustRightInd w:val="0"/>
        <w:spacing w:after="0"/>
        <w:ind w:right="215"/>
        <w:rPr>
          <w:rFonts w:ascii="Times New Roman" w:hAnsi="Times New Roman" w:cs="Times New Roman"/>
          <w:b/>
          <w:bCs/>
          <w:sz w:val="28"/>
          <w:szCs w:val="28"/>
        </w:rPr>
      </w:pPr>
    </w:p>
    <w:p w:rsidR="00002977" w:rsidRDefault="00002977" w:rsidP="00002977">
      <w:pPr>
        <w:autoSpaceDE w:val="0"/>
        <w:autoSpaceDN w:val="0"/>
        <w:adjustRightInd w:val="0"/>
        <w:spacing w:after="0"/>
        <w:ind w:right="21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1. ОБЩИЕ ПОЛОЖЕНИЯ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215" w:firstLine="709"/>
        <w:jc w:val="both"/>
        <w:rPr>
          <w:rFonts w:ascii="Times New Roman" w:hAnsi="Times New Roman" w:cs="Times New Roman"/>
        </w:rPr>
      </w:pPr>
    </w:p>
    <w:p w:rsidR="00002977" w:rsidRDefault="00002977" w:rsidP="0000297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Муниципальное бюджетное дошкольное образовательное учреждение «Детский сад комбинированного вида № 57» муниципального образования города Братска (далее – Учреждение) создано на основании решения исполнительного комитета Братского городского Совета народных депутатов от 31.09.1966 № 341 и зарегистрировано как муниципальное дошкольное образовательное учреждение администрацией города Братска 18.09.1997 № 1674.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Реорганизовано в форме присоединения согласно Постановлению администрации муниципального образования г. Братска от 27.01.2016 № 113 «О реорганизации муниципального бюджетного дошкольного образовательного учреждения «Детский сад комбинированного вида № 57» муниципального образования города Братска путем присоединения к нему муниципального бюджетного дошкольного образовательного учреждения «Детский сад общеразвивающего вида № 56» муниципального образования города Братска, о чем внесена запись в ЕГРЮЛ 12.05.2016 года за государственным регистрационным номером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ГРН) 2163850401845.</w:t>
      </w:r>
      <w:proofErr w:type="gramEnd"/>
    </w:p>
    <w:p w:rsidR="00002977" w:rsidRDefault="00002977" w:rsidP="0000297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Полное наименование Учреждения – Муниципальное бюджетное дошкольное образовательное учреждение «Детский сад комбинированного вида № 57» муниципального образования города Братска.</w:t>
      </w:r>
    </w:p>
    <w:p w:rsidR="00002977" w:rsidRDefault="00002977" w:rsidP="0000297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Сокращенное наименование – МБДОУ «ДСКВ № 57».</w:t>
      </w:r>
    </w:p>
    <w:p w:rsidR="00002977" w:rsidRDefault="00002977" w:rsidP="0000297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форма: муниципальное бюджетное учреждение.</w:t>
      </w:r>
    </w:p>
    <w:p w:rsidR="00002977" w:rsidRDefault="00002977" w:rsidP="00002977">
      <w:pPr>
        <w:tabs>
          <w:tab w:val="left" w:pos="0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Тип образовательной организации: дошкольная образовательная </w:t>
      </w:r>
      <w:r>
        <w:rPr>
          <w:rFonts w:ascii="Times New Roman" w:hAnsi="Times New Roman" w:cs="Times New Roman"/>
          <w:sz w:val="28"/>
          <w:szCs w:val="28"/>
        </w:rPr>
        <w:t>организация.</w:t>
      </w:r>
    </w:p>
    <w:p w:rsidR="00002977" w:rsidRDefault="00002977" w:rsidP="00002977">
      <w:pPr>
        <w:tabs>
          <w:tab w:val="left" w:pos="0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Учреждение является некоммерческой организацией и не ставит извлечение прибыли основной целью своей деятельности.</w:t>
      </w:r>
    </w:p>
    <w:p w:rsidR="00002977" w:rsidRDefault="00002977" w:rsidP="00002977">
      <w:pPr>
        <w:tabs>
          <w:tab w:val="left" w:pos="0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3. Учредителем Учреждения и собственником закрепленного за ним на праве оперативного управления имущества является муниципальное образование города Братска (далее – Учредитель).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имени муниципального образования города Братска функции и полномочия Учредителя в отношении Учреждения осуществляет администрация муниципального образования города Братска непосредственно, а также в лице отраслевого органа администрации  муниципального образования города Братска – департамента образования администрации города Братска и в лице функционального органа администрации города Братска – комитета по управлению муниципальным имуществом администрации города Братска в порядке, установленном  соответствующим муниципальным правовым актом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Братска.</w:t>
      </w:r>
    </w:p>
    <w:p w:rsidR="00002977" w:rsidRDefault="00002977" w:rsidP="00002977">
      <w:pPr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Место нахождения Учреждения: Российская Федерация, Иркутская область, город Братск, жилой район Центральный, улица Мира, 39В.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1.5. Учреждение филиалов и представительств не имеет.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center"/>
        <w:rPr>
          <w:rFonts w:ascii="Times New Roman" w:hAnsi="Times New Roman" w:cs="Times New Roman"/>
        </w:rPr>
      </w:pP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2. ДЕЯТЕЛЬНОСТЬ УЧРЕЖДЕНИЯ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</w:rPr>
      </w:pP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образования, направленного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 (далее – воспитанников).   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Основными </w:t>
      </w:r>
      <w:r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 Учреждения являются: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1) осуществление образовательной деятельности по образовательным программам дошкольного образования в соответствии с пунктами 2.3, </w:t>
      </w:r>
      <w:r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устава, направленным на разностороннее развитие детей дошкольного возраста с учетом их возрастных и индивидуальных особенностей, 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специфичных для детей дошкольного возраста видов деятельности;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присмотр и уход за детьми.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Основным видом деятельности Учреждения является      реализация основной общеобразовательной программы: образовательной программы дошкольного образования.</w:t>
      </w:r>
    </w:p>
    <w:p w:rsidR="00002977" w:rsidRDefault="00002977" w:rsidP="00002977">
      <w:pPr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Образовательная деятельность по образовательным программам дошкольного образования в Учреждении осуществляется в группах.  В группы могут включаться как воспитанники одного возраста, так и воспитанники разных возрастов (разновозрастные группы).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Учреждение вправе осуществлять, в том числе и за счет средств физических и юридических лиц, следующие виды деятельности, не являющиеся основными: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реализация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присмотра и ухода за воспитанниками;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организация отдыха и развлечений,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консультации учителя-логопеда, педагога-психолога;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оказание оздоровительных услуг.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Деятельность Учреждения регламентируется нормативными правовыми актами, настоящим Уставом и принимаемыми в соответствии с ним </w:t>
      </w:r>
      <w:r>
        <w:rPr>
          <w:rFonts w:ascii="Times New Roman" w:hAnsi="Times New Roman" w:cs="Times New Roman"/>
          <w:sz w:val="28"/>
          <w:szCs w:val="28"/>
        </w:rPr>
        <w:t>иными локальными нормативными актами.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Учреждение принимает локальные нормативные акты, содержащие нормы, регулирующие образовательные отношения и иную деятельность, осуществляемую Учреждением, в пределах своей компетенции в соответствии с законодательством Российской Федерации.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нормативные акты утверждаются приказом заведующего за исключением случаев участия коллегиальных органов в таком утверждении.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локальных нормативных актов, затрагивающих права воспитанников, учитывается мнение совета родителей (законных представителей) воспитанников.</w:t>
      </w:r>
    </w:p>
    <w:p w:rsidR="00002977" w:rsidRDefault="00002977" w:rsidP="00002977">
      <w:pPr>
        <w:tabs>
          <w:tab w:val="left" w:pos="9923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локальных нормативных актов, затрагивающих права работников Учреждения, учитывается мнение  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002977" w:rsidRDefault="00002977" w:rsidP="00002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Организация питания воспитанников возлагается на Учреждение.  </w:t>
      </w:r>
    </w:p>
    <w:p w:rsidR="00002977" w:rsidRDefault="00002977" w:rsidP="000029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 в Учреждении осуществляется Учреждением.</w:t>
      </w:r>
    </w:p>
    <w:p w:rsidR="00002977" w:rsidRDefault="00002977" w:rsidP="000029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при реализации образовательных программ создает условия для охраны здоровья воспитанников, в том числе обеспечивает: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текущий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 здоровья воспитанников;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расследование и учет несчастных случаев с воспитанниками во время пребывания в Учреждении.</w:t>
      </w:r>
    </w:p>
    <w:p w:rsidR="00002977" w:rsidRDefault="00002977" w:rsidP="00002977">
      <w:pPr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Организацию оказания первичной медико-санитарной помощи воспитанникам осуществляют органы исполнительной власти в сфере здравоохранения. Учреждение предоставляет помещение, соответствующее условиям и требованиям для осуществления медицинской деятельности.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2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2977" w:rsidRDefault="00002977" w:rsidP="00002977">
      <w:pPr>
        <w:autoSpaceDE w:val="0"/>
        <w:autoSpaceDN w:val="0"/>
        <w:adjustRightInd w:val="0"/>
        <w:spacing w:after="0"/>
        <w:ind w:right="21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3. УПРАВЛЕНИЕ УЧРЕЖДЕНИЕМ</w:t>
      </w:r>
    </w:p>
    <w:p w:rsidR="00002977" w:rsidRDefault="00002977" w:rsidP="00002977">
      <w:pPr>
        <w:tabs>
          <w:tab w:val="left" w:pos="993"/>
        </w:tabs>
        <w:autoSpaceDE w:val="0"/>
        <w:autoSpaceDN w:val="0"/>
        <w:adjustRightInd w:val="0"/>
        <w:spacing w:after="0"/>
        <w:ind w:right="215" w:firstLine="709"/>
        <w:jc w:val="both"/>
        <w:rPr>
          <w:rFonts w:ascii="Times New Roman" w:hAnsi="Times New Roman" w:cs="Times New Roman"/>
        </w:rPr>
      </w:pPr>
    </w:p>
    <w:p w:rsidR="00002977" w:rsidRDefault="00002977" w:rsidP="00002977">
      <w:pPr>
        <w:tabs>
          <w:tab w:val="left" w:pos="1418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Управление Учреждением осуществляется в соответствии с законодательством Российской Федерации и настоящим Уставом.</w:t>
      </w:r>
    </w:p>
    <w:p w:rsidR="00002977" w:rsidRDefault="00002977" w:rsidP="000029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Управление Учреждением осуществляется на основе сочетания принципов единоначалия и коллегиальности.</w:t>
      </w:r>
    </w:p>
    <w:p w:rsidR="00002977" w:rsidRDefault="00002977" w:rsidP="000029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 компетенции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Учредителя</w:t>
      </w:r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002977" w:rsidRDefault="00002977" w:rsidP="00002977">
      <w:pPr>
        <w:tabs>
          <w:tab w:val="left" w:pos="1134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1) формирование и утверждение муниципального задания для Учреждения в соответствии с предусмотренной основной деятельностью и финансовое обеспечение выполнения этого задания;</w:t>
      </w:r>
    </w:p>
    <w:p w:rsidR="00002977" w:rsidRDefault="00002977" w:rsidP="00002977">
      <w:pPr>
        <w:tabs>
          <w:tab w:val="left" w:pos="1134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утверждение Устава Учреждения, изменений и дополнений, вносимых в Устав;</w:t>
      </w:r>
    </w:p>
    <w:p w:rsidR="00002977" w:rsidRDefault="00002977" w:rsidP="00002977">
      <w:pPr>
        <w:tabs>
          <w:tab w:val="left" w:pos="1134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назначение на должность и освобождение от должности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заведующего Учреждения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2977" w:rsidRDefault="00002977" w:rsidP="00002977">
      <w:pPr>
        <w:tabs>
          <w:tab w:val="left" w:pos="1134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создание условий для осуществления присмотра и ухода за воспитанниками, содержания воспитанников в Учреждении;</w:t>
      </w:r>
    </w:p>
    <w:p w:rsidR="00002977" w:rsidRDefault="00002977" w:rsidP="00002977">
      <w:pPr>
        <w:tabs>
          <w:tab w:val="left" w:pos="1134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реорганизация, ликвидация Учреждения;</w:t>
      </w:r>
    </w:p>
    <w:p w:rsidR="00002977" w:rsidRDefault="00002977" w:rsidP="00002977">
      <w:pPr>
        <w:tabs>
          <w:tab w:val="left" w:pos="1134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обеспечение содержания здания Учреждения, обустройство прилегающей к нему территории;</w:t>
      </w:r>
    </w:p>
    <w:p w:rsidR="00002977" w:rsidRDefault="00002977" w:rsidP="00002977">
      <w:pPr>
        <w:tabs>
          <w:tab w:val="left" w:pos="1134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выражение согласия (несогласия) на совершение сделок по распоряжению недвижимым и особо ценным движимым имуществом Учреждения, закрепленным за Учреждением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действующим</w:t>
      </w:r>
    </w:p>
    <w:p w:rsidR="00002977" w:rsidRDefault="00002977" w:rsidP="00002977">
      <w:pPr>
        <w:tabs>
          <w:tab w:val="left" w:pos="1134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законодательством, либо приобретенным Учреждением за счет средств, выделенных ему Учредителем на приобретение этого имущества;</w:t>
      </w:r>
    </w:p>
    <w:p w:rsidR="00002977" w:rsidRDefault="00002977" w:rsidP="00002977">
      <w:pPr>
        <w:tabs>
          <w:tab w:val="left" w:pos="1134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осуществление иных установленных законодательством функций (полномочий).</w:t>
      </w:r>
    </w:p>
    <w:p w:rsidR="00002977" w:rsidRDefault="00002977" w:rsidP="00002977">
      <w:pPr>
        <w:tabs>
          <w:tab w:val="left" w:pos="1418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Единоличным исполнительным органом Учреждения является заведующий, который осуществляет текущее руководство деятельностью Учреждения.  </w:t>
      </w:r>
    </w:p>
    <w:p w:rsidR="00002977" w:rsidRDefault="00002977" w:rsidP="00002977">
      <w:pPr>
        <w:tabs>
          <w:tab w:val="left" w:pos="0"/>
          <w:tab w:val="left" w:pos="1418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Заведующий Учреждения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002977" w:rsidRDefault="00002977" w:rsidP="00002977">
      <w:pPr>
        <w:tabs>
          <w:tab w:val="left" w:pos="1134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действует без доверенности от имени Учреждения, представляет его в государственных органах и органах местного самоуправления, во всех учреждениях и организациях;</w:t>
      </w:r>
    </w:p>
    <w:p w:rsidR="00002977" w:rsidRDefault="00002977" w:rsidP="00002977">
      <w:pPr>
        <w:tabs>
          <w:tab w:val="left" w:pos="1134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организовывает осуществление в соответствии с требованиями нормативных правовых актов образовательной и иной деятельности Учреждения;</w:t>
      </w:r>
    </w:p>
    <w:p w:rsidR="00002977" w:rsidRDefault="00002977" w:rsidP="00002977">
      <w:pPr>
        <w:tabs>
          <w:tab w:val="left" w:pos="1134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организовывает обеспечение прав участников образовательного процесса в Учреждении;</w:t>
      </w:r>
    </w:p>
    <w:p w:rsidR="00002977" w:rsidRDefault="00002977" w:rsidP="00002977">
      <w:pPr>
        <w:tabs>
          <w:tab w:val="left" w:pos="1134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организовывает разработку и принятие локальных нормативных актов, индивидуальных распорядительных актов;</w:t>
      </w:r>
    </w:p>
    <w:p w:rsidR="00002977" w:rsidRDefault="00002977" w:rsidP="00002977">
      <w:pPr>
        <w:tabs>
          <w:tab w:val="left" w:pos="1134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устанавливает штатное расписание в соответствии с нормативами, определяемыми органами государственной власти субъектов Российской Федерации; осуществляет прием на работу работников, заключение и расторжение с ними трудовых договоров, распределение должностных обязанностей; создает условия и организовывает дополнительное профессиональное образование работников;</w:t>
      </w:r>
    </w:p>
    <w:p w:rsidR="00002977" w:rsidRDefault="00002977" w:rsidP="00002977">
      <w:pPr>
        <w:tabs>
          <w:tab w:val="left" w:pos="1134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несет ответственность за руководство образовательной, научной, воспитательной, организационно-хозяйственной деятельностью Учреждения, за качество и эффективность работы Учреждения;</w:t>
      </w:r>
    </w:p>
    <w:p w:rsidR="00002977" w:rsidRDefault="00002977" w:rsidP="00002977">
      <w:pPr>
        <w:tabs>
          <w:tab w:val="left" w:pos="1134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решает иные вопросы, которые не составляют исключительную компетенцию коллегиальных органов управления Учреждением, определенную настоящим Уставом.</w:t>
      </w:r>
    </w:p>
    <w:p w:rsidR="00002977" w:rsidRDefault="00002977" w:rsidP="00002977">
      <w:pPr>
        <w:tabs>
          <w:tab w:val="left" w:pos="1134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 принимает решения самостоятельно, если иное не установлено настоящей главой.</w:t>
      </w:r>
    </w:p>
    <w:p w:rsidR="00002977" w:rsidRDefault="00002977" w:rsidP="00002977">
      <w:pPr>
        <w:tabs>
          <w:tab w:val="left" w:pos="1134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 назначается Учредителем на срок, который определяется Учредителем. Права и обязанности Заведующего регламентируются должностной инструкцией Заведующего, трудовым договором.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Органами коллегиального управления Учреждения являются: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общее собрание работников;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педагогический совет.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Общее собрание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Общее собрание) Учреждения является постоянно действующим органом коллегиального управления.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Общем собрании участвуют все работники, работающие в Учреждении на основании трудовых договоров.</w:t>
      </w:r>
    </w:p>
    <w:p w:rsidR="00002977" w:rsidRDefault="00002977" w:rsidP="00002977">
      <w:pPr>
        <w:tabs>
          <w:tab w:val="left" w:pos="708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Общее собрание действует бессрочно.</w:t>
      </w:r>
    </w:p>
    <w:p w:rsidR="00002977" w:rsidRDefault="00002977" w:rsidP="00002977">
      <w:pPr>
        <w:tabs>
          <w:tab w:val="left" w:pos="708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Общее собрание собирается по мере надобности, но не реже одного</w:t>
      </w:r>
    </w:p>
    <w:p w:rsidR="00002977" w:rsidRDefault="00002977" w:rsidP="00002977">
      <w:pPr>
        <w:tabs>
          <w:tab w:val="left" w:pos="708"/>
        </w:tabs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раза в год.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собрание может собираться по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по инициативе не менее четверти членов Общего собрания.</w:t>
      </w:r>
    </w:p>
    <w:p w:rsidR="00002977" w:rsidRDefault="00002977" w:rsidP="00002977">
      <w:pPr>
        <w:tabs>
          <w:tab w:val="left" w:pos="708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Общее собрание правомочно, если на нем присутствует более половины работников Учреждения.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избирает председателя, который выполняет функции по организации работы собрания и ведет заседание, и секретаря, который выполняет функции по ведению протокола и фиксации решений собрания.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>Общее собрание Учреждения: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принимает коллективный договор, правила внутреннего трудового распорядка Учреждения;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дает рекомендации по вопросам принятия локальных актов, регулирующих трудовые отношения с работниками Учреждения;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избирает представителей работников в органы и комиссии Учреждения;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ходатайствует о награждении работников Учреждения;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рассматривает иные вопросы деятельности Учреждения, принятые Общим собранием к своему рассмотрению либо вынесенные на его рассмотрение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заведующим Учреждения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977" w:rsidRDefault="00002977" w:rsidP="00002977">
      <w:pPr>
        <w:tabs>
          <w:tab w:val="left" w:pos="708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Решения Общего собрания принимаются открытым голосованием. Решение Общего собрания считается принятым, если за него проголосовало более половины присутствующих. В случае равенства голосов решающим является голос председателя.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Педагогический 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является постоянно действующим органом коллегиального управления, осуществляющим общее руководство образовательным процессом.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Членами педагогического совета являются все педагогические работники, работающие в Учреждении на основании трудового договора.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 действует бессрочно.</w:t>
      </w:r>
    </w:p>
    <w:p w:rsidR="00002977" w:rsidRDefault="00002977" w:rsidP="00002977">
      <w:pPr>
        <w:tabs>
          <w:tab w:val="left" w:pos="708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Педагогический совет собирается по мере надобности, но не реже четырех раз в год.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совет может собираться по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2977" w:rsidRDefault="00002977" w:rsidP="00002977">
      <w:pPr>
        <w:tabs>
          <w:tab w:val="left" w:pos="708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Председателем педагогического совета Учреждения является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заведующий Учреждения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>, который выполняет функции по организации работы педагогического совета и ведет заседания.</w:t>
      </w:r>
    </w:p>
    <w:p w:rsidR="00002977" w:rsidRDefault="00002977" w:rsidP="00002977">
      <w:pPr>
        <w:tabs>
          <w:tab w:val="left" w:pos="708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 избирает секретаря сроком на один учебный год, который выполняет функции по ведению протоколов и фиксации решений педагогического совета.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Заседание педагогического совета правомочно, если на нем присутствует более половины членов.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3.10. К компетенции педагогического совета Учреждения относится: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совершенствование образовательной деятельности Учреждения;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обсуждение и выбор планов, программ, учебно-методических материалов, форм, методов образовательной деятельности и способов их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вовлечение родителей (законных представителей) воспитанников в образовательный процесс;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внедрение в практику работы Учреждения достижений педагогической </w:t>
      </w:r>
      <w:r>
        <w:rPr>
          <w:rFonts w:ascii="Times New Roman" w:hAnsi="Times New Roman" w:cs="Times New Roman"/>
          <w:sz w:val="28"/>
          <w:szCs w:val="28"/>
        </w:rPr>
        <w:t>науки и передового педагогического опыта;</w:t>
      </w:r>
    </w:p>
    <w:p w:rsidR="00002977" w:rsidRDefault="00002977" w:rsidP="00002977">
      <w:pPr>
        <w:tabs>
          <w:tab w:val="left" w:pos="708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5) рассмотрение вопросов повышения квалификации и переподготовки кадров;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обсуждение локальных актов, регулирующих образовательную деятельность в Учреждении;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иные вопросы образовательной деятельности Учреждения, принятые педагогическим советом к своему рассмотрению либо вынесенные на его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2977" w:rsidRDefault="00002977" w:rsidP="00002977">
      <w:pPr>
        <w:tabs>
          <w:tab w:val="left" w:pos="708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Решения педагогического совета принимаются открытым голосованием простым большинством голосов. В случае равенства голосов решающим является голос председателя.  </w:t>
      </w:r>
    </w:p>
    <w:p w:rsidR="00002977" w:rsidRDefault="00002977" w:rsidP="00002977">
      <w:pPr>
        <w:tabs>
          <w:tab w:val="left" w:pos="708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Решения педагогического совета являются рекомендательными для работников Учреждения. Решения, утвержденные приказом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заведующего Учреждения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>, являются обязательными для исполнения.</w:t>
      </w:r>
    </w:p>
    <w:p w:rsidR="00002977" w:rsidRDefault="00002977" w:rsidP="00002977">
      <w:pPr>
        <w:tabs>
          <w:tab w:val="left" w:pos="708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3.11. В целях учета мнения родителей (законных представителей) воспитанников по вопросам управления Учреждением и при принятии Учреждением локальных нормативных актов, затрагивающих их права и законные интересы, а также права и законные интересы воспитанников Учреждения, по инициативе родителей (законных представителей) воспитанников в Учреждении создается совет родителей (законных представителей) воспитанников (далее – Совет родителей).</w:t>
      </w:r>
    </w:p>
    <w:p w:rsidR="00002977" w:rsidRDefault="00002977" w:rsidP="00002977">
      <w:pPr>
        <w:tabs>
          <w:tab w:val="left" w:pos="708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Совет родителей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представляет интересы всех или части родителей (законных представителей) воспитанников Учреждения и является формой участия родителей (законных представителей) в управлении Учреждением.</w:t>
      </w:r>
    </w:p>
    <w:p w:rsidR="00002977" w:rsidRDefault="00002977" w:rsidP="00002977">
      <w:pPr>
        <w:tabs>
          <w:tab w:val="left" w:pos="708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Порядок учета мнения Совета родителей определен локальным нормативным актом Учреждения.</w:t>
      </w:r>
    </w:p>
    <w:p w:rsidR="00002977" w:rsidRDefault="00002977" w:rsidP="00002977">
      <w:pPr>
        <w:tabs>
          <w:tab w:val="left" w:pos="708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3.12. В Учреждении предусматриваются должности административно-хозяйственных, учебно-вспомогательных и иных работников, осуществляющих вспомогательные функции.</w:t>
      </w:r>
    </w:p>
    <w:p w:rsidR="00002977" w:rsidRDefault="00002977" w:rsidP="00002977">
      <w:pPr>
        <w:tabs>
          <w:tab w:val="left" w:pos="708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Права, обязанности и ответственность работников Учреждения, занимающих должности, указанные в абзаце 1 настоящей статьи, устанавливаются законодательством Российской Федерации, правилами внутреннего трудового распорядка, локальным нормативным актом Учреждения, должностными инструкциями и трудовыми договорами</w:t>
      </w:r>
      <w:proofErr w:type="gramEnd"/>
    </w:p>
    <w:p w:rsidR="00002977" w:rsidRDefault="00002977" w:rsidP="00002977">
      <w:pPr>
        <w:autoSpaceDE w:val="0"/>
        <w:autoSpaceDN w:val="0"/>
        <w:adjustRightInd w:val="0"/>
        <w:spacing w:after="0"/>
        <w:ind w:right="215" w:firstLine="709"/>
        <w:jc w:val="center"/>
        <w:rPr>
          <w:rFonts w:ascii="Times New Roman" w:hAnsi="Times New Roman" w:cs="Times New Roman"/>
        </w:rPr>
      </w:pPr>
    </w:p>
    <w:p w:rsidR="00002977" w:rsidRDefault="00002977" w:rsidP="00002977">
      <w:pPr>
        <w:autoSpaceDE w:val="0"/>
        <w:autoSpaceDN w:val="0"/>
        <w:adjustRightInd w:val="0"/>
        <w:spacing w:after="0"/>
        <w:ind w:right="21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4. ЗАКЛЮЧИТЕЛЬНЫЕ ПОЛОЖЕНИЯ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215" w:firstLine="709"/>
        <w:jc w:val="both"/>
        <w:rPr>
          <w:rFonts w:ascii="Times New Roman" w:hAnsi="Times New Roman" w:cs="Times New Roman"/>
        </w:rPr>
      </w:pPr>
    </w:p>
    <w:p w:rsidR="00002977" w:rsidRDefault="00002977" w:rsidP="00002977">
      <w:pPr>
        <w:tabs>
          <w:tab w:val="left" w:pos="708"/>
          <w:tab w:val="left" w:pos="9923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Изменения в </w:t>
      </w:r>
      <w:r>
        <w:rPr>
          <w:rFonts w:ascii="Times New Roman" w:hAnsi="Times New Roman" w:cs="Times New Roman"/>
          <w:sz w:val="28"/>
          <w:szCs w:val="28"/>
        </w:rPr>
        <w:t>устав Учреждения вносятся в порядке, установленном администрацией муниципального образования города Братска</w:t>
      </w:r>
    </w:p>
    <w:p w:rsidR="00002977" w:rsidRDefault="00002977" w:rsidP="00002977">
      <w:pPr>
        <w:tabs>
          <w:tab w:val="left" w:pos="708"/>
          <w:tab w:val="left" w:pos="9923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Изменения в Устав вступают в силу после их государственной регистрации в порядке, установленном законодательством РФ.</w:t>
      </w:r>
    </w:p>
    <w:p w:rsidR="00002977" w:rsidRDefault="00002977" w:rsidP="00002977">
      <w:pPr>
        <w:tabs>
          <w:tab w:val="left" w:pos="708"/>
          <w:tab w:val="left" w:pos="9923"/>
        </w:tabs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Источниками формирования имущества Учреждения являются имущество и денежные средства, переданные Учредителем, поступления от приносящей доход деятельности, безвозмездные поступления в денежной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имущественной форме, а также иные источники в соответствии с законодательством Российской Федерации.</w:t>
      </w:r>
    </w:p>
    <w:p w:rsidR="00002977" w:rsidRDefault="00002977" w:rsidP="00002977">
      <w:pPr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В случае ликвидации Учреждения имущество, закрепленное за Учреждением на праве оперативного управления,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обязательствам Учреждения, передается ликвидационной комиссией собственнику соответствующего имущества.</w:t>
      </w:r>
    </w:p>
    <w:p w:rsidR="00002977" w:rsidRDefault="00002977" w:rsidP="00002977">
      <w:pPr>
        <w:autoSpaceDE w:val="0"/>
        <w:autoSpaceDN w:val="0"/>
        <w:adjustRightInd w:val="0"/>
        <w:spacing w:after="0" w:line="240" w:lineRule="auto"/>
        <w:ind w:right="21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E1943" w:rsidRDefault="00002977">
      <w:bookmarkStart w:id="0" w:name="_GoBack"/>
      <w:bookmarkEnd w:id="0"/>
      <w:r>
        <w:rPr>
          <w:noProof/>
        </w:rPr>
        <w:drawing>
          <wp:inline distT="0" distB="0" distL="0" distR="0">
            <wp:extent cx="5940425" cy="6962775"/>
            <wp:effectExtent l="19050" t="0" r="3175" b="0"/>
            <wp:docPr id="2" name="Рисунок 1" descr="C:\Users\Марина\Desktop\на САЙТ\ДОУ 57 Устав с.10peg.jpeg.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на САЙТ\ДОУ 57 Устав с.10peg.jpeg..jpeg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943" w:rsidSect="0069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977"/>
    <w:rsid w:val="00002977"/>
    <w:rsid w:val="00AE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2267</Words>
  <Characters>12922</Characters>
  <Application>Microsoft Office Word</Application>
  <DocSecurity>0</DocSecurity>
  <Lines>107</Lines>
  <Paragraphs>30</Paragraphs>
  <ScaleCrop>false</ScaleCrop>
  <Company>DNS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2017-03-18T05:59:00Z</dcterms:created>
  <dcterms:modified xsi:type="dcterms:W3CDTF">2017-03-18T06:01:00Z</dcterms:modified>
</cp:coreProperties>
</file>